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leader="none" w:pos="5295"/>
        </w:tabs>
        <w:rPr/>
      </w:pPr>
      <w:r w:rsidDel="00000000" w:rsidR="00000000" w:rsidRPr="00000000">
        <w:rPr>
          <w:rtl w:val="0"/>
        </w:rPr>
        <w:t xml:space="preserve">  </w:t>
      </w:r>
      <w:r w:rsidDel="00000000" w:rsidR="00000000" w:rsidRPr="00000000">
        <w:rPr/>
        <w:drawing>
          <wp:inline distB="0" distT="0" distL="0" distR="0">
            <wp:extent cx="2371725" cy="536575"/>
            <wp:effectExtent b="0" l="0" r="0" t="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5365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  <w:t xml:space="preserve">        </w:t>
        <w:tab/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Please join us for another exciting, fun, competitive 2025/2026 year. VJB is a non-profit volunteer organization that was created for the youth to create and show their abilities, gain friendships, and have the opportunity to build wonderful memories. We have a great coaching staff that is ready for another amazing year! 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3248024</wp:posOffset>
            </wp:positionH>
            <wp:positionV relativeFrom="paragraph">
              <wp:posOffset>-532764</wp:posOffset>
            </wp:positionV>
            <wp:extent cx="2336800" cy="485775"/>
            <wp:effectExtent b="0" l="0" r="0" t="0"/>
            <wp:wrapNone/>
            <wp:docPr id="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4857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5736590</wp:posOffset>
            </wp:positionH>
            <wp:positionV relativeFrom="paragraph">
              <wp:posOffset>-589914</wp:posOffset>
            </wp:positionV>
            <wp:extent cx="1599565" cy="476250"/>
            <wp:effectExtent b="0" l="0" r="0" t="0"/>
            <wp:wrapNone/>
            <wp:docPr id="6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99565" cy="4762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-520699</wp:posOffset>
                </wp:positionV>
                <wp:extent cx="471805" cy="465455"/>
                <wp:effectExtent b="0" l="0" r="0" t="0"/>
                <wp:wrapNone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5110075" y="3547250"/>
                          <a:ext cx="471805" cy="465455"/>
                          <a:chOff x="5110075" y="3547250"/>
                          <a:chExt cx="470250" cy="463900"/>
                        </a:xfrm>
                      </wpg:grpSpPr>
                      <wpg:grpSp>
                        <wpg:cNvGrpSpPr/>
                        <wpg:grpSpPr>
                          <a:xfrm>
                            <a:off x="5110098" y="3547273"/>
                            <a:ext cx="465455" cy="460375"/>
                            <a:chOff x="4434" y="-839"/>
                            <a:chExt cx="733" cy="7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4434" y="-839"/>
                              <a:ext cx="725" cy="7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4444" y="-829"/>
                              <a:ext cx="335" cy="713"/>
                              <a:chOff x="4444" y="-829"/>
                              <a:chExt cx="335" cy="713"/>
                            </a:xfrm>
                          </wpg:grpSpPr>
                          <wps:wsp>
                            <wps:cNvSpPr/>
                            <wps:cNvPr id="5" name="Shape 5"/>
                            <wps:spPr>
                              <a:xfrm>
                                <a:off x="4444" y="-829"/>
                                <a:ext cx="335" cy="713"/>
                              </a:xfrm>
                              <a:custGeom>
                                <a:rect b="b" l="l" r="r" t="t"/>
                                <a:pathLst>
                                  <a:path extrusionOk="0" h="713" w="335">
                                    <a:moveTo>
                                      <a:pt x="0" y="606"/>
                                    </a:moveTo>
                                    <a:lnTo>
                                      <a:pt x="0" y="706"/>
                                    </a:lnTo>
                                    <a:lnTo>
                                      <a:pt x="3" y="706"/>
                                    </a:lnTo>
                                    <a:lnTo>
                                      <a:pt x="22" y="709"/>
                                    </a:lnTo>
                                    <a:lnTo>
                                      <a:pt x="40" y="712"/>
                                    </a:lnTo>
                                    <a:lnTo>
                                      <a:pt x="59" y="713"/>
                                    </a:lnTo>
                                    <a:lnTo>
                                      <a:pt x="80" y="713"/>
                                    </a:lnTo>
                                    <a:lnTo>
                                      <a:pt x="103" y="713"/>
                                    </a:lnTo>
                                    <a:lnTo>
                                      <a:pt x="164" y="699"/>
                                    </a:lnTo>
                                    <a:lnTo>
                                      <a:pt x="224" y="652"/>
                                    </a:lnTo>
                                    <a:lnTo>
                                      <a:pt x="245" y="612"/>
                                    </a:lnTo>
                                    <a:lnTo>
                                      <a:pt x="40" y="612"/>
                                    </a:lnTo>
                                    <a:lnTo>
                                      <a:pt x="22" y="610"/>
                                    </a:lnTo>
                                    <a:lnTo>
                                      <a:pt x="0" y="6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6" name="Shape 6"/>
                            <wps:spPr>
                              <a:xfrm>
                                <a:off x="4444" y="-829"/>
                                <a:ext cx="335" cy="713"/>
                              </a:xfrm>
                              <a:custGeom>
                                <a:rect b="b" l="l" r="r" t="t"/>
                                <a:pathLst>
                                  <a:path extrusionOk="0" h="713" w="335">
                                    <a:moveTo>
                                      <a:pt x="182" y="0"/>
                                    </a:moveTo>
                                    <a:lnTo>
                                      <a:pt x="102" y="2"/>
                                    </a:lnTo>
                                    <a:lnTo>
                                      <a:pt x="42" y="6"/>
                                    </a:lnTo>
                                    <a:lnTo>
                                      <a:pt x="22" y="8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23" y="48"/>
                                    </a:lnTo>
                                    <a:lnTo>
                                      <a:pt x="25" y="68"/>
                                    </a:lnTo>
                                    <a:lnTo>
                                      <a:pt x="27" y="88"/>
                                    </a:lnTo>
                                    <a:lnTo>
                                      <a:pt x="107" y="90"/>
                                    </a:lnTo>
                                    <a:lnTo>
                                      <a:pt x="107" y="356"/>
                                    </a:lnTo>
                                    <a:lnTo>
                                      <a:pt x="107" y="422"/>
                                    </a:lnTo>
                                    <a:lnTo>
                                      <a:pt x="107" y="499"/>
                                    </a:lnTo>
                                    <a:lnTo>
                                      <a:pt x="103" y="568"/>
                                    </a:lnTo>
                                    <a:lnTo>
                                      <a:pt x="40" y="612"/>
                                    </a:lnTo>
                                    <a:lnTo>
                                      <a:pt x="245" y="612"/>
                                    </a:lnTo>
                                    <a:lnTo>
                                      <a:pt x="257" y="533"/>
                                    </a:lnTo>
                                    <a:lnTo>
                                      <a:pt x="257" y="467"/>
                                    </a:lnTo>
                                    <a:lnTo>
                                      <a:pt x="257" y="422"/>
                                    </a:lnTo>
                                    <a:lnTo>
                                      <a:pt x="258" y="356"/>
                                    </a:lnTo>
                                    <a:lnTo>
                                      <a:pt x="260" y="290"/>
                                    </a:lnTo>
                                    <a:lnTo>
                                      <a:pt x="263" y="224"/>
                                    </a:lnTo>
                                    <a:lnTo>
                                      <a:pt x="269" y="158"/>
                                    </a:lnTo>
                                    <a:lnTo>
                                      <a:pt x="276" y="92"/>
                                    </a:lnTo>
                                    <a:lnTo>
                                      <a:pt x="296" y="91"/>
                                    </a:lnTo>
                                    <a:lnTo>
                                      <a:pt x="315" y="87"/>
                                    </a:lnTo>
                                    <a:lnTo>
                                      <a:pt x="335" y="80"/>
                                    </a:lnTo>
                                    <a:lnTo>
                                      <a:pt x="334" y="60"/>
                                    </a:lnTo>
                                    <a:lnTo>
                                      <a:pt x="333" y="40"/>
                                    </a:lnTo>
                                    <a:lnTo>
                                      <a:pt x="329" y="21"/>
                                    </a:lnTo>
                                    <a:lnTo>
                                      <a:pt x="322" y="1"/>
                                    </a:lnTo>
                                    <a:lnTo>
                                      <a:pt x="262" y="0"/>
                                    </a:lnTo>
                                    <a:lnTo>
                                      <a:pt x="1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g:grpSp>
                          <wpg:cNvGrpSpPr/>
                          <wpg:grpSpPr>
                            <a:xfrm>
                              <a:off x="4816" y="-666"/>
                              <a:ext cx="351" cy="379"/>
                              <a:chOff x="4816" y="-666"/>
                              <a:chExt cx="351" cy="379"/>
                            </a:xfrm>
                          </wpg:grpSpPr>
                          <wps:wsp>
                            <wps:cNvSpPr/>
                            <wps:cNvPr id="8" name="Shape 8"/>
                            <wps:spPr>
                              <a:xfrm>
                                <a:off x="4816" y="-666"/>
                                <a:ext cx="351" cy="379"/>
                              </a:xfrm>
                              <a:custGeom>
                                <a:rect b="b" l="l" r="r" t="t"/>
                                <a:pathLst>
                                  <a:path extrusionOk="0" h="379" w="351">
                                    <a:moveTo>
                                      <a:pt x="125" y="4"/>
                                    </a:moveTo>
                                    <a:lnTo>
                                      <a:pt x="45" y="7"/>
                                    </a:lnTo>
                                    <a:lnTo>
                                      <a:pt x="5" y="10"/>
                                    </a:lnTo>
                                    <a:lnTo>
                                      <a:pt x="5" y="30"/>
                                    </a:lnTo>
                                    <a:lnTo>
                                      <a:pt x="6" y="50"/>
                                    </a:lnTo>
                                    <a:lnTo>
                                      <a:pt x="9" y="70"/>
                                    </a:lnTo>
                                    <a:lnTo>
                                      <a:pt x="14" y="90"/>
                                    </a:lnTo>
                                    <a:lnTo>
                                      <a:pt x="34" y="90"/>
                                    </a:lnTo>
                                    <a:lnTo>
                                      <a:pt x="54" y="91"/>
                                    </a:lnTo>
                                    <a:lnTo>
                                      <a:pt x="74" y="93"/>
                                    </a:lnTo>
                                    <a:lnTo>
                                      <a:pt x="74" y="117"/>
                                    </a:lnTo>
                                    <a:lnTo>
                                      <a:pt x="74" y="142"/>
                                    </a:lnTo>
                                    <a:lnTo>
                                      <a:pt x="71" y="213"/>
                                    </a:lnTo>
                                    <a:lnTo>
                                      <a:pt x="64" y="272"/>
                                    </a:lnTo>
                                    <a:lnTo>
                                      <a:pt x="40" y="293"/>
                                    </a:lnTo>
                                    <a:lnTo>
                                      <a:pt x="20" y="295"/>
                                    </a:lnTo>
                                    <a:lnTo>
                                      <a:pt x="0" y="29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1" y="359"/>
                                    </a:lnTo>
                                    <a:lnTo>
                                      <a:pt x="2" y="379"/>
                                    </a:lnTo>
                                    <a:lnTo>
                                      <a:pt x="142" y="377"/>
                                    </a:lnTo>
                                    <a:lnTo>
                                      <a:pt x="202" y="376"/>
                                    </a:lnTo>
                                    <a:lnTo>
                                      <a:pt x="242" y="374"/>
                                    </a:lnTo>
                                    <a:lnTo>
                                      <a:pt x="282" y="372"/>
                                    </a:lnTo>
                                    <a:lnTo>
                                      <a:pt x="282" y="292"/>
                                    </a:lnTo>
                                    <a:lnTo>
                                      <a:pt x="261" y="291"/>
                                    </a:lnTo>
                                    <a:lnTo>
                                      <a:pt x="241" y="290"/>
                                    </a:lnTo>
                                    <a:lnTo>
                                      <a:pt x="222" y="286"/>
                                    </a:lnTo>
                                    <a:lnTo>
                                      <a:pt x="202" y="278"/>
                                    </a:lnTo>
                                    <a:lnTo>
                                      <a:pt x="202" y="252"/>
                                    </a:lnTo>
                                    <a:lnTo>
                                      <a:pt x="217" y="178"/>
                                    </a:lnTo>
                                    <a:lnTo>
                                      <a:pt x="256" y="130"/>
                                    </a:lnTo>
                                    <a:lnTo>
                                      <a:pt x="308" y="113"/>
                                    </a:lnTo>
                                    <a:lnTo>
                                      <a:pt x="329" y="108"/>
                                    </a:lnTo>
                                    <a:lnTo>
                                      <a:pt x="351" y="100"/>
                                    </a:lnTo>
                                    <a:lnTo>
                                      <a:pt x="351" y="84"/>
                                    </a:lnTo>
                                    <a:lnTo>
                                      <a:pt x="191" y="84"/>
                                    </a:lnTo>
                                    <a:lnTo>
                                      <a:pt x="191" y="65"/>
                                    </a:lnTo>
                                    <a:lnTo>
                                      <a:pt x="190" y="45"/>
                                    </a:lnTo>
                                    <a:lnTo>
                                      <a:pt x="188" y="25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2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s:wsp>
                            <wps:cNvSpPr/>
                            <wps:cNvPr id="9" name="Shape 9"/>
                            <wps:spPr>
                              <a:xfrm>
                                <a:off x="4816" y="-666"/>
                                <a:ext cx="351" cy="379"/>
                              </a:xfrm>
                              <a:custGeom>
                                <a:rect b="b" l="l" r="r" t="t"/>
                                <a:pathLst>
                                  <a:path extrusionOk="0" h="379" w="351">
                                    <a:moveTo>
                                      <a:pt x="343" y="0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20" y="0"/>
                                    </a:lnTo>
                                    <a:lnTo>
                                      <a:pt x="247" y="26"/>
                                    </a:lnTo>
                                    <a:lnTo>
                                      <a:pt x="199" y="72"/>
                                    </a:lnTo>
                                    <a:lnTo>
                                      <a:pt x="191" y="84"/>
                                    </a:lnTo>
                                    <a:lnTo>
                                      <a:pt x="351" y="84"/>
                                    </a:lnTo>
                                    <a:lnTo>
                                      <a:pt x="351" y="0"/>
                                    </a:lnTo>
                                    <a:lnTo>
                                      <a:pt x="3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6600"/>
                              </a:solidFill>
                              <a:ln>
                                <a:noFill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wpg:grpSp>
                        <wps:wsp>
                          <wps:cNvSpPr/>
                          <wps:cNvPr id="10" name="Shape 10"/>
                          <wps:spPr>
                            <a:xfrm>
                              <a:off x="4444" y="-829"/>
                              <a:ext cx="335" cy="714"/>
                            </a:xfrm>
                            <a:custGeom>
                              <a:rect b="b" l="l" r="r" t="t"/>
                              <a:pathLst>
                                <a:path extrusionOk="0" h="714" w="335">
                                  <a:moveTo>
                                    <a:pt x="0" y="706"/>
                                  </a:moveTo>
                                  <a:lnTo>
                                    <a:pt x="0" y="686"/>
                                  </a:lnTo>
                                  <a:lnTo>
                                    <a:pt x="0" y="666"/>
                                  </a:lnTo>
                                  <a:lnTo>
                                    <a:pt x="0" y="646"/>
                                  </a:lnTo>
                                  <a:lnTo>
                                    <a:pt x="0" y="626"/>
                                  </a:lnTo>
                                  <a:lnTo>
                                    <a:pt x="0" y="606"/>
                                  </a:lnTo>
                                  <a:lnTo>
                                    <a:pt x="22" y="610"/>
                                  </a:lnTo>
                                  <a:lnTo>
                                    <a:pt x="40" y="612"/>
                                  </a:lnTo>
                                  <a:lnTo>
                                    <a:pt x="95" y="585"/>
                                  </a:lnTo>
                                  <a:lnTo>
                                    <a:pt x="107" y="523"/>
                                  </a:lnTo>
                                  <a:lnTo>
                                    <a:pt x="107" y="451"/>
                                  </a:lnTo>
                                  <a:lnTo>
                                    <a:pt x="107" y="380"/>
                                  </a:lnTo>
                                  <a:lnTo>
                                    <a:pt x="107" y="312"/>
                                  </a:lnTo>
                                  <a:lnTo>
                                    <a:pt x="107" y="244"/>
                                  </a:lnTo>
                                  <a:lnTo>
                                    <a:pt x="107" y="178"/>
                                  </a:lnTo>
                                  <a:lnTo>
                                    <a:pt x="107" y="111"/>
                                  </a:lnTo>
                                  <a:lnTo>
                                    <a:pt x="107" y="90"/>
                                  </a:lnTo>
                                  <a:lnTo>
                                    <a:pt x="87" y="89"/>
                                  </a:lnTo>
                                  <a:lnTo>
                                    <a:pt x="67" y="89"/>
                                  </a:lnTo>
                                  <a:lnTo>
                                    <a:pt x="47" y="88"/>
                                  </a:lnTo>
                                  <a:lnTo>
                                    <a:pt x="27" y="88"/>
                                  </a:lnTo>
                                  <a:lnTo>
                                    <a:pt x="25" y="68"/>
                                  </a:lnTo>
                                  <a:lnTo>
                                    <a:pt x="23" y="48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42" y="6"/>
                                  </a:lnTo>
                                  <a:lnTo>
                                    <a:pt x="102" y="2"/>
                                  </a:lnTo>
                                  <a:lnTo>
                                    <a:pt x="182" y="0"/>
                                  </a:lnTo>
                                  <a:lnTo>
                                    <a:pt x="222" y="0"/>
                                  </a:lnTo>
                                  <a:lnTo>
                                    <a:pt x="242" y="0"/>
                                  </a:lnTo>
                                  <a:lnTo>
                                    <a:pt x="322" y="1"/>
                                  </a:lnTo>
                                  <a:lnTo>
                                    <a:pt x="334" y="60"/>
                                  </a:lnTo>
                                  <a:lnTo>
                                    <a:pt x="335" y="80"/>
                                  </a:lnTo>
                                  <a:lnTo>
                                    <a:pt x="315" y="87"/>
                                  </a:lnTo>
                                  <a:lnTo>
                                    <a:pt x="296" y="91"/>
                                  </a:lnTo>
                                  <a:lnTo>
                                    <a:pt x="276" y="92"/>
                                  </a:lnTo>
                                  <a:lnTo>
                                    <a:pt x="273" y="114"/>
                                  </a:lnTo>
                                  <a:lnTo>
                                    <a:pt x="267" y="180"/>
                                  </a:lnTo>
                                  <a:lnTo>
                                    <a:pt x="262" y="246"/>
                                  </a:lnTo>
                                  <a:lnTo>
                                    <a:pt x="259" y="312"/>
                                  </a:lnTo>
                                  <a:lnTo>
                                    <a:pt x="258" y="378"/>
                                  </a:lnTo>
                                  <a:lnTo>
                                    <a:pt x="257" y="444"/>
                                  </a:lnTo>
                                  <a:lnTo>
                                    <a:pt x="257" y="511"/>
                                  </a:lnTo>
                                  <a:lnTo>
                                    <a:pt x="257" y="533"/>
                                  </a:lnTo>
                                  <a:lnTo>
                                    <a:pt x="256" y="557"/>
                                  </a:lnTo>
                                  <a:lnTo>
                                    <a:pt x="242" y="620"/>
                                  </a:lnTo>
                                  <a:lnTo>
                                    <a:pt x="197" y="679"/>
                                  </a:lnTo>
                                  <a:lnTo>
                                    <a:pt x="125" y="710"/>
                                  </a:lnTo>
                                  <a:lnTo>
                                    <a:pt x="80" y="713"/>
                                  </a:lnTo>
                                  <a:lnTo>
                                    <a:pt x="59" y="713"/>
                                  </a:lnTo>
                                  <a:lnTo>
                                    <a:pt x="40" y="712"/>
                                  </a:lnTo>
                                  <a:lnTo>
                                    <a:pt x="22" y="709"/>
                                  </a:lnTo>
                                  <a:lnTo>
                                    <a:pt x="3" y="706"/>
                                  </a:lnTo>
                                  <a:lnTo>
                                    <a:pt x="0" y="706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" name="Shape 11"/>
                          <wps:spPr>
                            <a:xfrm>
                              <a:off x="4816" y="-666"/>
                              <a:ext cx="351" cy="379"/>
                            </a:xfrm>
                            <a:custGeom>
                              <a:rect b="b" l="l" r="r" t="t"/>
                              <a:pathLst>
                                <a:path extrusionOk="0" h="379" w="351">
                                  <a:moveTo>
                                    <a:pt x="282" y="292"/>
                                  </a:moveTo>
                                  <a:lnTo>
                                    <a:pt x="282" y="311"/>
                                  </a:lnTo>
                                  <a:lnTo>
                                    <a:pt x="282" y="331"/>
                                  </a:lnTo>
                                  <a:lnTo>
                                    <a:pt x="282" y="351"/>
                                  </a:lnTo>
                                  <a:lnTo>
                                    <a:pt x="282" y="372"/>
                                  </a:lnTo>
                                  <a:lnTo>
                                    <a:pt x="262" y="373"/>
                                  </a:lnTo>
                                  <a:lnTo>
                                    <a:pt x="182" y="376"/>
                                  </a:lnTo>
                                  <a:lnTo>
                                    <a:pt x="102" y="378"/>
                                  </a:lnTo>
                                  <a:lnTo>
                                    <a:pt x="42" y="379"/>
                                  </a:lnTo>
                                  <a:lnTo>
                                    <a:pt x="2" y="379"/>
                                  </a:lnTo>
                                  <a:lnTo>
                                    <a:pt x="1" y="359"/>
                                  </a:lnTo>
                                  <a:lnTo>
                                    <a:pt x="0" y="339"/>
                                  </a:lnTo>
                                  <a:lnTo>
                                    <a:pt x="0" y="319"/>
                                  </a:lnTo>
                                  <a:lnTo>
                                    <a:pt x="0" y="299"/>
                                  </a:lnTo>
                                  <a:lnTo>
                                    <a:pt x="20" y="295"/>
                                  </a:lnTo>
                                  <a:lnTo>
                                    <a:pt x="40" y="293"/>
                                  </a:lnTo>
                                  <a:lnTo>
                                    <a:pt x="60" y="292"/>
                                  </a:lnTo>
                                  <a:lnTo>
                                    <a:pt x="64" y="272"/>
                                  </a:lnTo>
                                  <a:lnTo>
                                    <a:pt x="71" y="213"/>
                                  </a:lnTo>
                                  <a:lnTo>
                                    <a:pt x="74" y="133"/>
                                  </a:lnTo>
                                  <a:lnTo>
                                    <a:pt x="74" y="93"/>
                                  </a:lnTo>
                                  <a:lnTo>
                                    <a:pt x="54" y="91"/>
                                  </a:lnTo>
                                  <a:lnTo>
                                    <a:pt x="34" y="90"/>
                                  </a:lnTo>
                                  <a:lnTo>
                                    <a:pt x="14" y="90"/>
                                  </a:lnTo>
                                  <a:lnTo>
                                    <a:pt x="9" y="70"/>
                                  </a:lnTo>
                                  <a:lnTo>
                                    <a:pt x="6" y="50"/>
                                  </a:lnTo>
                                  <a:lnTo>
                                    <a:pt x="5" y="3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25" y="8"/>
                                  </a:lnTo>
                                  <a:lnTo>
                                    <a:pt x="85" y="5"/>
                                  </a:lnTo>
                                  <a:lnTo>
                                    <a:pt x="145" y="4"/>
                                  </a:lnTo>
                                  <a:lnTo>
                                    <a:pt x="165" y="4"/>
                                  </a:lnTo>
                                  <a:lnTo>
                                    <a:pt x="191" y="65"/>
                                  </a:lnTo>
                                  <a:lnTo>
                                    <a:pt x="191" y="84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247" y="26"/>
                                  </a:lnTo>
                                  <a:lnTo>
                                    <a:pt x="320" y="0"/>
                                  </a:lnTo>
                                  <a:lnTo>
                                    <a:pt x="336" y="0"/>
                                  </a:lnTo>
                                  <a:lnTo>
                                    <a:pt x="343" y="0"/>
                                  </a:lnTo>
                                  <a:lnTo>
                                    <a:pt x="351" y="0"/>
                                  </a:lnTo>
                                  <a:lnTo>
                                    <a:pt x="351" y="20"/>
                                  </a:lnTo>
                                  <a:lnTo>
                                    <a:pt x="351" y="40"/>
                                  </a:lnTo>
                                  <a:lnTo>
                                    <a:pt x="351" y="60"/>
                                  </a:lnTo>
                                  <a:lnTo>
                                    <a:pt x="351" y="80"/>
                                  </a:lnTo>
                                  <a:lnTo>
                                    <a:pt x="351" y="100"/>
                                  </a:lnTo>
                                  <a:lnTo>
                                    <a:pt x="329" y="108"/>
                                  </a:lnTo>
                                  <a:lnTo>
                                    <a:pt x="308" y="113"/>
                                  </a:lnTo>
                                  <a:lnTo>
                                    <a:pt x="290" y="117"/>
                                  </a:lnTo>
                                  <a:lnTo>
                                    <a:pt x="274" y="122"/>
                                  </a:lnTo>
                                  <a:lnTo>
                                    <a:pt x="217" y="178"/>
                                  </a:lnTo>
                                  <a:lnTo>
                                    <a:pt x="202" y="259"/>
                                  </a:lnTo>
                                  <a:lnTo>
                                    <a:pt x="202" y="278"/>
                                  </a:lnTo>
                                  <a:lnTo>
                                    <a:pt x="222" y="286"/>
                                  </a:lnTo>
                                  <a:lnTo>
                                    <a:pt x="241" y="290"/>
                                  </a:lnTo>
                                  <a:lnTo>
                                    <a:pt x="261" y="291"/>
                                  </a:lnTo>
                                  <a:lnTo>
                                    <a:pt x="281" y="292"/>
                                  </a:lnTo>
                                  <a:lnTo>
                                    <a:pt x="282" y="29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2628900</wp:posOffset>
                </wp:positionH>
                <wp:positionV relativeFrom="paragraph">
                  <wp:posOffset>-520699</wp:posOffset>
                </wp:positionV>
                <wp:extent cx="471805" cy="465455"/>
                <wp:effectExtent b="0" l="0" r="0" t="0"/>
                <wp:wrapNone/>
                <wp:docPr id="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71805" cy="4654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In the 2025/26 season, VJB did extremely well, taking home numerous 1</w:t>
      </w:r>
      <w:r w:rsidDel="00000000" w:rsidR="00000000" w:rsidRPr="00000000">
        <w:rPr>
          <w:vertAlign w:val="superscript"/>
          <w:rtl w:val="0"/>
        </w:rPr>
        <w:t xml:space="preserve">st </w:t>
      </w:r>
      <w:r w:rsidDel="00000000" w:rsidR="00000000" w:rsidRPr="00000000">
        <w:rPr>
          <w:vertAlign w:val="baseline"/>
          <w:rtl w:val="0"/>
        </w:rPr>
        <w:t xml:space="preserve">place trophies, crowned “Grand Champions” at a Championship Competition, received 3 “National” Titles and our Level 2 team crowned Grand Champion at Nationals in Las Vegas.</w:t>
      </w:r>
    </w:p>
    <w:p w:rsidR="00000000" w:rsidDel="00000000" w:rsidP="00000000" w:rsidRDefault="00000000" w:rsidRPr="00000000" w14:paraId="00000007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We want you to be part of this exciting cheer organization!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5/6 Year Old’s (Tiny Mites) season is July 2025 through November 2025</w:t>
      </w:r>
    </w:p>
    <w:p w:rsidR="00000000" w:rsidDel="00000000" w:rsidP="00000000" w:rsidRDefault="00000000" w:rsidRPr="00000000" w14:paraId="0000000B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8U(Cadets) 10U (Jr. Pee Wee) 13U (Jr. Midgets) season is July 2025 through January 2026</w:t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Style w:val="Heading2"/>
        <w:rPr/>
      </w:pPr>
      <w:r w:rsidDel="00000000" w:rsidR="00000000" w:rsidRPr="00000000">
        <w:rPr>
          <w:rtl w:val="0"/>
        </w:rPr>
        <w:t xml:space="preserve">Sign Up Fees:</w:t>
      </w:r>
    </w:p>
    <w:p w:rsidR="00000000" w:rsidDel="00000000" w:rsidP="00000000" w:rsidRDefault="00000000" w:rsidRPr="00000000" w14:paraId="0000000E">
      <w:pPr>
        <w:tabs>
          <w:tab w:val="left" w:leader="none" w:pos="1690"/>
          <w:tab w:val="center" w:leader="none" w:pos="5823"/>
          <w:tab w:val="left" w:leader="none" w:pos="6480"/>
          <w:tab w:val="left" w:leader="none" w:pos="7200"/>
          <w:tab w:val="left" w:leader="none" w:pos="8296"/>
        </w:tabs>
        <w:rPr/>
      </w:pPr>
      <w:r w:rsidDel="00000000" w:rsidR="00000000" w:rsidRPr="00000000">
        <w:rPr>
          <w:rtl w:val="0"/>
        </w:rPr>
        <w:t xml:space="preserve">Registration Fee - $ 250.00</w:t>
      </w:r>
    </w:p>
    <w:p w:rsidR="00000000" w:rsidDel="00000000" w:rsidP="00000000" w:rsidRDefault="00000000" w:rsidRPr="00000000" w14:paraId="0000000F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Mandatory Cheer Camp Fee - $100.00</w:t>
      </w:r>
    </w:p>
    <w:p w:rsidR="00000000" w:rsidDel="00000000" w:rsidP="00000000" w:rsidRDefault="00000000" w:rsidRPr="00000000" w14:paraId="00000010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Volunteer Fee - $100.00 (Refundable)</w:t>
      </w:r>
    </w:p>
    <w:p w:rsidR="00000000" w:rsidDel="00000000" w:rsidP="00000000" w:rsidRDefault="00000000" w:rsidRPr="00000000" w14:paraId="00000011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Mandatory Fundraiser Fee - $50.00 </w:t>
      </w:r>
    </w:p>
    <w:p w:rsidR="00000000" w:rsidDel="00000000" w:rsidP="00000000" w:rsidRDefault="00000000" w:rsidRPr="00000000" w14:paraId="00000012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SYF Fee/October Socks - $50.00</w:t>
      </w:r>
    </w:p>
    <w:p w:rsidR="00000000" w:rsidDel="00000000" w:rsidP="00000000" w:rsidRDefault="00000000" w:rsidRPr="00000000" w14:paraId="00000013">
      <w:pPr>
        <w:rPr>
          <w:vertAlign w:val="baseline"/>
        </w:rPr>
      </w:pPr>
      <w:r w:rsidDel="00000000" w:rsidR="00000000" w:rsidRPr="00000000">
        <w:rPr>
          <w:vertAlign w:val="baseline"/>
          <w:rtl w:val="0"/>
        </w:rPr>
        <w:t xml:space="preserve">TOTAL $550.00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Uniform Fees: 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Uniform Fee for 8U, 10U and 13U - TBD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(This includes- Competition Liner &amp;amp; Competition Skirt, Shoes, 4 Bows,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1 Game Top,1 Game Skirt, 1 Camp Tank, 1 Camp Shorts)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Returners-TBD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(This includes- Shoes, 4 Bows, Comp Shoes, 1 Comp Top, Comp Skirt, Camp Shorts)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Uniform Fee for 6U - TBD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(This Includes: 1 Game Top, 1 Game Skirt, 1 Camp Tank, 1 Camp Shorts, Shoes and 4 Bows)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JM &amp; Level 2-TBD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1-Game Day Shell, Game Day Skirt, Crystal scattered camp top,1-Crystal scattered camp hot pants,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  <w:t xml:space="preserve">4- Comp Bows, Comp Top. Comp Skirt, Comp Shoes)</w:t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  <w:t xml:space="preserve">**Uniform Fitting: TBA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  <w:t xml:space="preserve">** Paperwork Vacation Request Due: July 21st 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  <w:t xml:space="preserve">**MANDATORY Conditioning Weeks: July 21st – August 1st. (M-F, 5:30pm-7:30pm)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**MANDATORY Cheer Camp: TBA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  <w:t xml:space="preserve">** MANDATORY Choreography:  TBA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  <w:t xml:space="preserve">**Mandatory Competition Dates: Oct (SYF South Cheer Qualifier), Oct (ACD Spooktacular), Nov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  <w:t xml:space="preserve">(Royal Valley Championship -Visalia), Nov (Capitol City- Roseville), Dec (Adrenaline- Stockton),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Dec (Holiday Showcase- Anaheim), Jan (Show Down @ The Bay- Stockton) Jan (Nationals- Las Vegas)</w:t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  <w:t xml:space="preserve">All dates and times are subject to change.</w:t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  <w:t xml:space="preserve">Tentative Competition Fee Due Date Outline</w:t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  <w:t xml:space="preserve">• ACD Spooktacular(TBA) – Fees due on August 25, 2025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  <w:t xml:space="preserve">• Capitol City (Roseville) - Fees due on September 8, 2025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  <w:t xml:space="preserve">• Royal Valley ( Visalia) – Fees due on September 16,2025</w:t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• Adrenaline (Stockton) – Fees due on October 10,2025</w:t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  <w:t xml:space="preserve">• Holiday Showcase (Anaheim)– Fees due on October 15,2025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  <w:t xml:space="preserve">• Show Down @ The Bay (Stockton) – Fees due on November 5, 2025</w:t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  <w:t xml:space="preserve">• Nationals (Las Vegas) – Fees due on November 24, 2025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  <w:t xml:space="preserve">Fees generally vary from $40 to $55. </w:t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  <w:t xml:space="preserve">The exact amounts will be given closer to the due dates.</w:t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  <w:t xml:space="preserve">*Each participant is only guaranteed to participate in 1 routine at each competition. Performance of 2+</w:t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  <w:t xml:space="preserve">routines will be evaluated based upon skill, readiness, and disciplinary history for the current season.</w:t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  <w:t xml:space="preserve">**Denotes Mandatory Dates, NO EXCEPTIONS. Please remember all Dates are subject to change.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  <w:t xml:space="preserve">Contact Info: Jrbulldogscheer1@gmail.com</w:t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  <w:t xml:space="preserve">Tatum Ochs, Cheer Director &amp; Jourdan Brennan, Assistant Cheer Director</w:t>
      </w:r>
    </w:p>
    <w:sectPr>
      <w:pgSz w:h="15840" w:w="12240" w:orient="portrait"/>
      <w:pgMar w:bottom="245" w:top="245" w:left="288" w:right="36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60" w:lineRule="auto"/>
      <w:ind w:left="2600" w:hanging="360"/>
    </w:pPr>
    <w:rPr>
      <w:rFonts w:ascii="Arial" w:cs="Arial" w:eastAsia="Arial" w:hAnsi="Arial"/>
      <w:sz w:val="28"/>
      <w:szCs w:val="28"/>
    </w:rPr>
  </w:style>
  <w:style w:type="paragraph" w:styleId="Heading2">
    <w:name w:val="heading 2"/>
    <w:basedOn w:val="Normal"/>
    <w:next w:val="Normal"/>
    <w:pPr/>
    <w:rPr>
      <w:rFonts w:ascii="Arial" w:cs="Arial" w:eastAsia="Arial" w:hAnsi="Arial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D56BF4"/>
    <w:pPr>
      <w:widowControl w:val="0"/>
    </w:pPr>
    <w:rPr>
      <w:sz w:val="22"/>
      <w:szCs w:val="22"/>
    </w:rPr>
  </w:style>
  <w:style w:type="paragraph" w:styleId="Heading1">
    <w:name w:val="heading 1"/>
    <w:basedOn w:val="Normal"/>
    <w:uiPriority w:val="1"/>
    <w:qFormat w:val="1"/>
    <w:rsid w:val="00D56BF4"/>
    <w:pPr>
      <w:spacing w:before="60"/>
      <w:ind w:left="2600" w:hanging="360"/>
      <w:outlineLvl w:val="0"/>
    </w:pPr>
    <w:rPr>
      <w:rFonts w:ascii="Arial" w:eastAsia="Arial" w:hAnsi="Arial"/>
      <w:sz w:val="28"/>
      <w:szCs w:val="28"/>
    </w:rPr>
  </w:style>
  <w:style w:type="paragraph" w:styleId="Heading2">
    <w:name w:val="heading 2"/>
    <w:basedOn w:val="Normal"/>
    <w:uiPriority w:val="1"/>
    <w:qFormat w:val="1"/>
    <w:rsid w:val="00D56BF4"/>
    <w:pPr>
      <w:outlineLvl w:val="1"/>
    </w:pPr>
    <w:rPr>
      <w:rFonts w:ascii="Arial" w:eastAsia="Arial" w:hAnsi="Arial"/>
      <w:b w:val="1"/>
      <w:bCs w:val="1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sid w:val="00D56BF4"/>
    <w:pPr>
      <w:spacing w:before="24"/>
      <w:ind w:left="8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 w:val="1"/>
    <w:rsid w:val="00D56BF4"/>
  </w:style>
  <w:style w:type="paragraph" w:styleId="TableParagraph" w:customStyle="1">
    <w:name w:val="Table Paragraph"/>
    <w:basedOn w:val="Normal"/>
    <w:uiPriority w:val="1"/>
    <w:qFormat w:val="1"/>
    <w:rsid w:val="00D56BF4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C42E2F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C42E2F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4.png"/><Relationship Id="rId9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YMVdNZXyCeto3JnFY4tvaEbSdA==">CgMxLjA4AHIhMUFvUUJNZzI2MUg2RVJMUkhWMENEeE9pc2FDaldTLTE5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2025-02-06T03:59:00Z</dcterms:created>
  <dc:creator>James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2015-02-26T00:00:00Z</vt:filetime>
  </property>
  <property fmtid="{D5CDD505-2E9C-101B-9397-08002B2CF9AE}" pid="3" name="LastSaved">
    <vt:filetime>2015-03-23T00:00:00Z</vt:filetime>
  </property>
</Properties>
</file>